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4FCB" w14:textId="546761C9" w:rsidR="00F074FC" w:rsidRDefault="00F074FC" w:rsidP="00662447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it-IT"/>
        </w:rPr>
        <w:t xml:space="preserve">Seminario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it-IT"/>
        </w:rPr>
        <w:t>creditizzato</w:t>
      </w:r>
      <w:proofErr w:type="spellEnd"/>
    </w:p>
    <w:p w14:paraId="5BBBA71D" w14:textId="283C33FA" w:rsidR="00662447" w:rsidRPr="00662447" w:rsidRDefault="00662447" w:rsidP="0066244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662447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i</w:t>
      </w:r>
      <w:r w:rsidR="00F074FC" w:rsidRPr="00662447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n collaborazione con </w:t>
      </w:r>
    </w:p>
    <w:p w14:paraId="1D1F46B8" w14:textId="6AD72BE4" w:rsidR="00F074FC" w:rsidRDefault="00F074FC" w:rsidP="00662447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it-IT"/>
        </w:rPr>
        <w:t>l’Ordine dei Consulenti del Lavoro</w:t>
      </w:r>
    </w:p>
    <w:p w14:paraId="6743EE32" w14:textId="77777777" w:rsidR="00F074FC" w:rsidRDefault="00F074FC" w:rsidP="00F074FC">
      <w:pPr>
        <w:rPr>
          <w:rFonts w:ascii="Times New Roman" w:eastAsia="Times New Roman" w:hAnsi="Times New Roman" w:cs="Times New Roman"/>
          <w:color w:val="FF0000"/>
          <w:sz w:val="36"/>
          <w:szCs w:val="36"/>
          <w:lang w:eastAsia="it-IT"/>
        </w:rPr>
      </w:pPr>
    </w:p>
    <w:p w14:paraId="38E8700D" w14:textId="72880565" w:rsidR="00F074FC" w:rsidRPr="00F074FC" w:rsidRDefault="00F074FC" w:rsidP="00662447">
      <w:pPr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  <w:r w:rsidRPr="00F074F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  <w:t>Contratto, tutele e obblighi del rapporto di lavoro</w:t>
      </w:r>
    </w:p>
    <w:p w14:paraId="481F7AB0" w14:textId="3E157369" w:rsidR="00F074FC" w:rsidRPr="00662447" w:rsidRDefault="00F074FC" w:rsidP="00F074F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 seminario si compone di </w:t>
      </w:r>
      <w:r w:rsidRPr="00F074FC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>4 lezioni da tre ore</w:t>
      </w: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 per un</w:t>
      </w:r>
      <w:r w:rsidRPr="00F074F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t</w:t>
      </w:r>
      <w:r w:rsidRPr="00F074F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otale </w:t>
      </w: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 </w:t>
      </w:r>
      <w:r w:rsidRPr="00F074F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12 ore</w:t>
      </w: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e garantisce </w:t>
      </w:r>
      <w:r w:rsidRPr="002079CF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>2 CFU</w:t>
      </w:r>
      <w:r w:rsid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</w:t>
      </w:r>
      <w:r w:rsidR="002079CF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Gli incontri si svolgeranno </w:t>
      </w:r>
      <w:r w:rsidR="002079CF" w:rsidRPr="002079CF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>solo in presenza</w:t>
      </w:r>
      <w:r w:rsidR="002079C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</w:t>
      </w:r>
      <w:r w:rsidRPr="00F074F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 </w:t>
      </w:r>
    </w:p>
    <w:p w14:paraId="681A4FC4" w14:textId="448A3E2E" w:rsidR="00F074FC" w:rsidRPr="00F074FC" w:rsidRDefault="00F074FC" w:rsidP="00F074F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Calendario: </w:t>
      </w:r>
    </w:p>
    <w:p w14:paraId="70575557" w14:textId="068052DD" w:rsidR="00F074FC" w:rsidRPr="00662447" w:rsidRDefault="00F074FC" w:rsidP="00F074F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F074FC">
        <w:rPr>
          <w:rFonts w:ascii="Times New Roman" w:eastAsia="Times New Roman" w:hAnsi="Times New Roman" w:cs="Times New Roman"/>
          <w:color w:val="0070C0"/>
          <w:sz w:val="24"/>
          <w:lang w:eastAsia="it-IT"/>
        </w:rPr>
        <w:t>Gli enti previdenziali e assistenziali e i riflessi sui rapporti di lavoro. Approfondimento su INPS e INAIL</w:t>
      </w:r>
    </w:p>
    <w:p w14:paraId="03F7AE32" w14:textId="5A2FF86D" w:rsidR="00F074FC" w:rsidRPr="002079CF" w:rsidRDefault="00964160" w:rsidP="00F074FC">
      <w:pPr>
        <w:ind w:left="1416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079C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(</w:t>
      </w:r>
      <w:r w:rsidRPr="002079C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Mercoledì 19 aprile, </w:t>
      </w:r>
      <w:proofErr w:type="spellStart"/>
      <w:r w:rsidRPr="002079C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hh</w:t>
      </w:r>
      <w:proofErr w:type="spellEnd"/>
      <w:r w:rsidRPr="002079C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. 16-19, aula 7</w:t>
      </w:r>
      <w:r w:rsidRPr="002079CF">
        <w:rPr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</w:p>
    <w:p w14:paraId="33760680" w14:textId="77777777" w:rsidR="00964160" w:rsidRPr="00F074FC" w:rsidRDefault="00964160" w:rsidP="00964160">
      <w:pPr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6171E809" w14:textId="51E4245B" w:rsidR="00F074FC" w:rsidRPr="002079CF" w:rsidRDefault="00F074FC" w:rsidP="00F074F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70C0"/>
          <w:sz w:val="24"/>
          <w:lang w:eastAsia="it-IT"/>
        </w:rPr>
      </w:pPr>
      <w:r w:rsidRPr="00F074FC">
        <w:rPr>
          <w:rFonts w:ascii="Times New Roman" w:eastAsia="Times New Roman" w:hAnsi="Times New Roman" w:cs="Times New Roman"/>
          <w:color w:val="0070C0"/>
          <w:sz w:val="24"/>
          <w:lang w:eastAsia="it-IT"/>
        </w:rPr>
        <w:t>Le tipologie di rapporto di lavoro e la contrattazione collettiva</w:t>
      </w:r>
    </w:p>
    <w:p w14:paraId="38539851" w14:textId="62C65A6A" w:rsidR="00964160" w:rsidRPr="002079CF" w:rsidRDefault="00964160" w:rsidP="00964160">
      <w:pPr>
        <w:ind w:left="1416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079C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(</w:t>
      </w:r>
      <w:r w:rsidRPr="002079C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Venerdì 28 aprile 16-19 sala A del DISPI, torre centrale, </w:t>
      </w:r>
      <w:proofErr w:type="gramStart"/>
      <w:r w:rsidRPr="002079C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4°</w:t>
      </w:r>
      <w:proofErr w:type="gramEnd"/>
      <w:r w:rsidRPr="002079C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piano</w:t>
      </w:r>
      <w:r w:rsidRPr="002079CF">
        <w:rPr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</w:p>
    <w:p w14:paraId="51EADE84" w14:textId="77777777" w:rsidR="00964160" w:rsidRPr="00F074FC" w:rsidRDefault="00964160" w:rsidP="00964160">
      <w:pPr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69DF7DCE" w14:textId="6E877A68" w:rsidR="00F074FC" w:rsidRPr="002079CF" w:rsidRDefault="00F074FC" w:rsidP="00F074F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70C0"/>
          <w:sz w:val="24"/>
          <w:lang w:eastAsia="it-IT"/>
        </w:rPr>
      </w:pPr>
      <w:r w:rsidRPr="00F074FC">
        <w:rPr>
          <w:rFonts w:ascii="Times New Roman" w:eastAsia="Times New Roman" w:hAnsi="Times New Roman" w:cs="Times New Roman"/>
          <w:color w:val="0070C0"/>
          <w:sz w:val="24"/>
          <w:lang w:eastAsia="it-IT"/>
        </w:rPr>
        <w:t xml:space="preserve">Dal contratto di lavoro allo </w:t>
      </w:r>
      <w:r w:rsidRPr="00F074FC">
        <w:rPr>
          <w:rFonts w:ascii="Times New Roman" w:eastAsia="Times New Roman" w:hAnsi="Times New Roman" w:cs="Times New Roman"/>
          <w:i/>
          <w:iCs/>
          <w:color w:val="0070C0"/>
          <w:sz w:val="24"/>
          <w:lang w:eastAsia="it-IT"/>
        </w:rPr>
        <w:t>Smart working</w:t>
      </w:r>
    </w:p>
    <w:p w14:paraId="5E6FE92E" w14:textId="41C6F5F0" w:rsidR="00964160" w:rsidRPr="002079CF" w:rsidRDefault="00964160" w:rsidP="00964160">
      <w:pPr>
        <w:ind w:left="1416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2079C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(</w:t>
      </w:r>
      <w:r w:rsidRPr="002079C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Giovedì 4 maggio, </w:t>
      </w:r>
      <w:proofErr w:type="spellStart"/>
      <w:r w:rsidRPr="002079C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hh</w:t>
      </w:r>
      <w:proofErr w:type="spellEnd"/>
      <w:r w:rsidRPr="002079C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. 16-19, aula 7</w:t>
      </w:r>
      <w:r w:rsidRPr="002079C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)</w:t>
      </w:r>
    </w:p>
    <w:p w14:paraId="781A5C48" w14:textId="77777777" w:rsidR="00964160" w:rsidRPr="00F074FC" w:rsidRDefault="00964160" w:rsidP="00964160">
      <w:pPr>
        <w:ind w:left="1416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3DEA2E30" w14:textId="5FC6CB46" w:rsidR="00F074FC" w:rsidRPr="002079CF" w:rsidRDefault="00F074FC" w:rsidP="00F074F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70C0"/>
          <w:sz w:val="24"/>
          <w:lang w:eastAsia="it-IT"/>
        </w:rPr>
      </w:pPr>
      <w:r w:rsidRPr="00F074FC">
        <w:rPr>
          <w:rFonts w:ascii="Times New Roman" w:eastAsia="Times New Roman" w:hAnsi="Times New Roman" w:cs="Times New Roman"/>
          <w:color w:val="0070C0"/>
          <w:sz w:val="24"/>
          <w:lang w:eastAsia="it-IT"/>
        </w:rPr>
        <w:t>Diritti e doveri dei lavoratori. Il potere direttivo e disciplinare del datore di lavoro</w:t>
      </w:r>
    </w:p>
    <w:p w14:paraId="68711E49" w14:textId="68878E6D" w:rsidR="00964160" w:rsidRPr="00F074FC" w:rsidRDefault="00964160" w:rsidP="00964160">
      <w:pPr>
        <w:ind w:left="1416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2079C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(</w:t>
      </w:r>
      <w:r w:rsidRPr="002079C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Venerdì 12 maggio, </w:t>
      </w:r>
      <w:proofErr w:type="spellStart"/>
      <w:r w:rsidRPr="002079C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hh</w:t>
      </w:r>
      <w:proofErr w:type="spellEnd"/>
      <w:r w:rsidRPr="002079C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. 16-19, aula 7</w:t>
      </w:r>
      <w:r w:rsidRPr="002079C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)</w:t>
      </w:r>
    </w:p>
    <w:p w14:paraId="7E89FA00" w14:textId="35A1DCFE" w:rsidR="0032429E" w:rsidRPr="00662447" w:rsidRDefault="00964160" w:rsidP="002079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 seminari saranno tenuti dalla </w:t>
      </w:r>
      <w:r w:rsidRPr="002079CF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>dott.ssa Marina Ferretti</w:t>
      </w:r>
      <w:r w:rsidR="00EC5410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 xml:space="preserve"> </w:t>
      </w: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e dal </w:t>
      </w:r>
      <w:r w:rsidRPr="002079CF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>dott. Carlo Cavalleri</w:t>
      </w:r>
      <w:r w:rsidR="00EC5410"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 consiglier</w:t>
      </w:r>
      <w:r w:rsidR="00EC541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</w:t>
      </w:r>
      <w:r w:rsidR="00EC5410"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provincial</w:t>
      </w:r>
      <w:r w:rsidR="00EC541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</w:t>
      </w:r>
      <w:r w:rsidR="00EC5410"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dell’Ordine dei Consulenti del </w:t>
      </w:r>
      <w:r w:rsidR="00EC5410"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Lavoro.</w:t>
      </w:r>
      <w:r w:rsidR="0032429E"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3E87CA72" w14:textId="4486FC78" w:rsidR="00F074FC" w:rsidRPr="00662447" w:rsidRDefault="0032429E" w:rsidP="002079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Entrambi i docenti collaborano al </w:t>
      </w:r>
      <w:r w:rsidR="00F074FC" w:rsidRPr="00F074F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Master </w:t>
      </w: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per</w:t>
      </w:r>
      <w:r w:rsidR="00F074FC" w:rsidRPr="00F074F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Giuristi d’impresa, </w:t>
      </w: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fanno</w:t>
      </w:r>
      <w:r w:rsidR="00F074FC" w:rsidRPr="00F074F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parte del Centro Studi dei Consulenti del Lavoro e </w:t>
      </w: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curano la</w:t>
      </w:r>
      <w:r w:rsidR="00F074FC" w:rsidRPr="00F074F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formazione e </w:t>
      </w: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l’</w:t>
      </w:r>
      <w:r w:rsidR="00F074FC" w:rsidRPr="00F074F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aggiornamento </w:t>
      </w: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de</w:t>
      </w:r>
      <w:r w:rsidR="00F074FC" w:rsidRPr="00F074F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 colleghi.</w:t>
      </w:r>
    </w:p>
    <w:p w14:paraId="487EEB61" w14:textId="4E67B7D7" w:rsidR="00662447" w:rsidRDefault="0032429E" w:rsidP="002079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Per iscriversi al seminario, inviare una </w:t>
      </w:r>
      <w:r w:rsidRPr="002079CF">
        <w:rPr>
          <w:rFonts w:ascii="Times New Roman" w:eastAsia="Times New Roman" w:hAnsi="Times New Roman" w:cs="Times New Roman"/>
          <w:i/>
          <w:iCs/>
          <w:color w:val="000000"/>
          <w:sz w:val="24"/>
          <w:lang w:eastAsia="it-IT"/>
        </w:rPr>
        <w:t>e-mail</w:t>
      </w: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al prof. Aristide Canepa ( </w:t>
      </w:r>
      <w:hyperlink r:id="rId8" w:history="1">
        <w:r w:rsidRPr="00662447">
          <w:rPr>
            <w:rStyle w:val="Collegamentoipertestuale"/>
            <w:rFonts w:ascii="Times New Roman" w:eastAsia="Times New Roman" w:hAnsi="Times New Roman" w:cs="Times New Roman"/>
            <w:sz w:val="24"/>
            <w:lang w:eastAsia="it-IT"/>
          </w:rPr>
          <w:t>aristide.canepa@unige.it</w:t>
        </w:r>
      </w:hyperlink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). </w:t>
      </w:r>
    </w:p>
    <w:p w14:paraId="7338AF68" w14:textId="50BA213B" w:rsidR="00112DFD" w:rsidRPr="002079CF" w:rsidRDefault="0032429E" w:rsidP="002079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Per ottenere i 2 CFU, è necessario </w:t>
      </w:r>
      <w:r w:rsidR="000233A2"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partecipare a tutti gli incontri e inviare al prof. Canepa una relazione riassuntiva sui temi trattati, entro il 31 maggio 2023. </w:t>
      </w:r>
      <w:r w:rsidRPr="006624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sectPr w:rsidR="00112DFD" w:rsidRPr="002079CF" w:rsidSect="0061706B">
      <w:headerReference w:type="default" r:id="rId9"/>
      <w:footerReference w:type="even" r:id="rId10"/>
      <w:footerReference w:type="default" r:id="rId11"/>
      <w:pgSz w:w="11901" w:h="16817"/>
      <w:pgMar w:top="2835" w:right="1701" w:bottom="2835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D95D" w14:textId="77777777" w:rsidR="00BB278B" w:rsidRDefault="00BB278B" w:rsidP="003F5DF3">
      <w:r>
        <w:separator/>
      </w:r>
    </w:p>
  </w:endnote>
  <w:endnote w:type="continuationSeparator" w:id="0">
    <w:p w14:paraId="53CE7105" w14:textId="77777777" w:rsidR="00BB278B" w:rsidRDefault="00BB278B" w:rsidP="003F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  <w:embedRegular r:id="rId1" w:fontKey="{FECEFD97-C010-428E-ACB5-A29F04B31169}"/>
    <w:embedItalic r:id="rId2" w:fontKey="{773CB700-96FA-4354-84A3-11CFF6FC438C}"/>
  </w:font>
  <w:font w:name="Roboto Slab">
    <w:charset w:val="00"/>
    <w:family w:val="auto"/>
    <w:pitch w:val="variable"/>
    <w:sig w:usb0="000004FF" w:usb1="8000405F" w:usb2="00000022" w:usb3="00000000" w:csb0="0000019F" w:csb1="00000000"/>
    <w:embedBold r:id="rId3" w:subsetted="1" w:fontKey="{A588D0A0-0821-4509-8FC9-36453CA5394A}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461640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5940BC" w14:textId="77777777" w:rsidR="003F5DF3" w:rsidRDefault="003F5DF3" w:rsidP="003F5DF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D1541F1" w14:textId="77777777" w:rsidR="003F5DF3" w:rsidRDefault="003F5DF3" w:rsidP="003F5DF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4B7A" w14:textId="77777777" w:rsidR="001466D0" w:rsidRDefault="001466D0" w:rsidP="001466D0">
    <w:pPr>
      <w:pStyle w:val="Pidipagina"/>
      <w:pBdr>
        <w:bottom w:val="single" w:sz="6" w:space="1" w:color="auto"/>
      </w:pBdr>
      <w:rPr>
        <w:rFonts w:ascii="Fira Sans SemiBold" w:hAnsi="Fira Sans SemiBold"/>
        <w:sz w:val="16"/>
      </w:rPr>
    </w:pPr>
  </w:p>
  <w:p w14:paraId="608A6701" w14:textId="77777777" w:rsidR="001466D0" w:rsidRDefault="001466D0" w:rsidP="001466D0">
    <w:pPr>
      <w:pStyle w:val="Pidipagina"/>
      <w:rPr>
        <w:rFonts w:ascii="Fira Sans SemiBold" w:hAnsi="Fira Sans SemiBold"/>
        <w:sz w:val="16"/>
      </w:rPr>
    </w:pPr>
  </w:p>
  <w:p w14:paraId="13C3EF7B" w14:textId="18272E58" w:rsidR="00240A88" w:rsidRPr="0061706B" w:rsidRDefault="00240A88" w:rsidP="00240A88">
    <w:pPr>
      <w:pStyle w:val="Pidipagina"/>
      <w:jc w:val="center"/>
      <w:rPr>
        <w:szCs w:val="20"/>
      </w:rPr>
    </w:pPr>
    <w:r w:rsidRPr="0061706B">
      <w:rPr>
        <w:rFonts w:ascii="Roboto Slab" w:hAnsi="Roboto Slab"/>
        <w:b/>
        <w:szCs w:val="20"/>
      </w:rPr>
      <w:t xml:space="preserve">DISPI - </w:t>
    </w:r>
    <w:r w:rsidR="00D0002C" w:rsidRPr="0061706B">
      <w:rPr>
        <w:rFonts w:ascii="Roboto Slab" w:hAnsi="Roboto Slab"/>
        <w:b/>
        <w:szCs w:val="20"/>
      </w:rPr>
      <w:t>Dipartimento di Scienze Politiche</w:t>
    </w:r>
    <w:r w:rsidR="0061706B">
      <w:rPr>
        <w:rFonts w:ascii="Roboto Slab" w:hAnsi="Roboto Slab"/>
        <w:b/>
        <w:szCs w:val="20"/>
      </w:rPr>
      <w:t xml:space="preserve"> e Internazionali</w:t>
    </w:r>
  </w:p>
  <w:p w14:paraId="7D8C7CC5" w14:textId="00063880" w:rsidR="003F5DF3" w:rsidRPr="0061706B" w:rsidRDefault="00240A88" w:rsidP="00240A88">
    <w:pPr>
      <w:pStyle w:val="Pidipagina"/>
      <w:jc w:val="center"/>
      <w:rPr>
        <w:szCs w:val="20"/>
      </w:rPr>
    </w:pPr>
    <w:proofErr w:type="gramStart"/>
    <w:r w:rsidRPr="0061706B">
      <w:rPr>
        <w:szCs w:val="20"/>
      </w:rPr>
      <w:t>P.le</w:t>
    </w:r>
    <w:proofErr w:type="gramEnd"/>
    <w:r w:rsidRPr="0061706B">
      <w:rPr>
        <w:szCs w:val="20"/>
      </w:rPr>
      <w:t xml:space="preserve"> E. Brignole, 3a </w:t>
    </w:r>
    <w:proofErr w:type="spellStart"/>
    <w:r w:rsidR="0061706B">
      <w:rPr>
        <w:szCs w:val="20"/>
      </w:rPr>
      <w:t>c</w:t>
    </w:r>
    <w:r w:rsidRPr="0061706B">
      <w:rPr>
        <w:szCs w:val="20"/>
      </w:rPr>
      <w:t>anc</w:t>
    </w:r>
    <w:proofErr w:type="spellEnd"/>
    <w:r w:rsidRPr="0061706B">
      <w:rPr>
        <w:szCs w:val="20"/>
      </w:rPr>
      <w:t>.</w:t>
    </w:r>
    <w:r w:rsidR="0061706B">
      <w:rPr>
        <w:szCs w:val="20"/>
      </w:rPr>
      <w:t xml:space="preserve"> -</w:t>
    </w:r>
    <w:r w:rsidRPr="0061706B">
      <w:rPr>
        <w:szCs w:val="20"/>
      </w:rPr>
      <w:t xml:space="preserve"> 16125 Genova</w:t>
    </w:r>
    <w:r w:rsidR="0061706B">
      <w:rPr>
        <w:szCs w:val="20"/>
      </w:rPr>
      <w:t xml:space="preserve"> Italia - </w:t>
    </w:r>
    <w:r w:rsidRPr="0061706B">
      <w:rPr>
        <w:szCs w:val="20"/>
      </w:rPr>
      <w:t xml:space="preserve">+39 010 209 51131  </w:t>
    </w:r>
    <w:hyperlink r:id="rId1" w:history="1">
      <w:r w:rsidR="00435312">
        <w:rPr>
          <w:rStyle w:val="Collegamentoipertestuale"/>
          <w:szCs w:val="20"/>
        </w:rPr>
        <w:t>Dispi</w:t>
      </w:r>
      <w:r w:rsidR="0061706B" w:rsidRPr="00656412">
        <w:rPr>
          <w:rStyle w:val="Collegamentoipertestuale"/>
          <w:szCs w:val="20"/>
        </w:rPr>
        <w:t>@unige.it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8FAB" w14:textId="77777777" w:rsidR="00BB278B" w:rsidRDefault="00BB278B" w:rsidP="003F5DF3"/>
  </w:footnote>
  <w:footnote w:type="continuationSeparator" w:id="0">
    <w:p w14:paraId="2105CCFB" w14:textId="77777777" w:rsidR="00BB278B" w:rsidRDefault="00BB278B" w:rsidP="003F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FA3E" w14:textId="481087C3" w:rsidR="001C3068" w:rsidRPr="003F5DF3" w:rsidRDefault="001466D0">
    <w:pPr>
      <w:pStyle w:val="Intestazione"/>
    </w:pPr>
    <w:r>
      <w:rPr>
        <w:noProof/>
      </w:rPr>
      <w:drawing>
        <wp:inline distT="0" distB="0" distL="0" distR="0" wp14:anchorId="409F0E01" wp14:editId="30E909EA">
          <wp:extent cx="2589991" cy="50842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991" cy="50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3A2">
      <w:tab/>
    </w:r>
    <w:r w:rsidR="000233A2">
      <w:tab/>
    </w:r>
    <w:r w:rsidR="000233A2">
      <w:fldChar w:fldCharType="begin"/>
    </w:r>
    <w:r w:rsidR="00EC5410">
      <w:instrText xml:space="preserve"> INCLUDEPICTURE "C:\\Users\\aristidecanepa\\Library\\Group Containers\\UBF8T346G9.ms\\WebArchiveCopyPasteTempFiles\\com.microsoft.Word\\logo-ordine-consulenti-del-lavoro-di-genova.png" \* MERGEFORMAT </w:instrText>
    </w:r>
    <w:r w:rsidR="000233A2">
      <w:fldChar w:fldCharType="separate"/>
    </w:r>
    <w:r w:rsidR="000233A2">
      <w:rPr>
        <w:noProof/>
      </w:rPr>
      <w:drawing>
        <wp:inline distT="0" distB="0" distL="0" distR="0" wp14:anchorId="5B7A0381" wp14:editId="72E54E04">
          <wp:extent cx="2320367" cy="530645"/>
          <wp:effectExtent l="0" t="0" r="3810" b="3175"/>
          <wp:docPr id="2" name="Immagine 2" descr="Ordine dei Consulenti del Lavoro - Ge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e dei Consulenti del Lavoro - Gen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49" cy="59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33A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95E"/>
    <w:multiLevelType w:val="multilevel"/>
    <w:tmpl w:val="B818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0555F"/>
    <w:multiLevelType w:val="multilevel"/>
    <w:tmpl w:val="BC08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8085012">
    <w:abstractNumId w:val="0"/>
  </w:num>
  <w:num w:numId="2" w16cid:durableId="90742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88"/>
    <w:rsid w:val="000117B9"/>
    <w:rsid w:val="000233A2"/>
    <w:rsid w:val="00055269"/>
    <w:rsid w:val="00074127"/>
    <w:rsid w:val="00076247"/>
    <w:rsid w:val="000D10BF"/>
    <w:rsid w:val="00112DFD"/>
    <w:rsid w:val="001466D0"/>
    <w:rsid w:val="001C3068"/>
    <w:rsid w:val="001D4D2B"/>
    <w:rsid w:val="002079CF"/>
    <w:rsid w:val="00217D4D"/>
    <w:rsid w:val="0023147B"/>
    <w:rsid w:val="002358C9"/>
    <w:rsid w:val="00240A88"/>
    <w:rsid w:val="00250187"/>
    <w:rsid w:val="002760A4"/>
    <w:rsid w:val="002839C5"/>
    <w:rsid w:val="00297444"/>
    <w:rsid w:val="003012A5"/>
    <w:rsid w:val="0032429E"/>
    <w:rsid w:val="00326D04"/>
    <w:rsid w:val="00327C63"/>
    <w:rsid w:val="0034460E"/>
    <w:rsid w:val="003F5DF3"/>
    <w:rsid w:val="00425F1E"/>
    <w:rsid w:val="00435312"/>
    <w:rsid w:val="00466A03"/>
    <w:rsid w:val="004F702B"/>
    <w:rsid w:val="005059C4"/>
    <w:rsid w:val="00525F76"/>
    <w:rsid w:val="00545633"/>
    <w:rsid w:val="005649DC"/>
    <w:rsid w:val="00613FF7"/>
    <w:rsid w:val="0061706B"/>
    <w:rsid w:val="0061777A"/>
    <w:rsid w:val="006235CB"/>
    <w:rsid w:val="0062710D"/>
    <w:rsid w:val="00662447"/>
    <w:rsid w:val="00673C01"/>
    <w:rsid w:val="0073782A"/>
    <w:rsid w:val="00851FA4"/>
    <w:rsid w:val="008A4AA8"/>
    <w:rsid w:val="008E26C2"/>
    <w:rsid w:val="008F61C6"/>
    <w:rsid w:val="00926645"/>
    <w:rsid w:val="00942837"/>
    <w:rsid w:val="00964160"/>
    <w:rsid w:val="009D318B"/>
    <w:rsid w:val="009E37E9"/>
    <w:rsid w:val="00A0331E"/>
    <w:rsid w:val="00A6146B"/>
    <w:rsid w:val="00AF4C1D"/>
    <w:rsid w:val="00B477B1"/>
    <w:rsid w:val="00BB278B"/>
    <w:rsid w:val="00BD3C01"/>
    <w:rsid w:val="00C573A1"/>
    <w:rsid w:val="00C77BC7"/>
    <w:rsid w:val="00CD4094"/>
    <w:rsid w:val="00CE4A4E"/>
    <w:rsid w:val="00D0002C"/>
    <w:rsid w:val="00D34C79"/>
    <w:rsid w:val="00D92C0B"/>
    <w:rsid w:val="00DB40F3"/>
    <w:rsid w:val="00E60B26"/>
    <w:rsid w:val="00E864D5"/>
    <w:rsid w:val="00EB7A8F"/>
    <w:rsid w:val="00EC5410"/>
    <w:rsid w:val="00F00E70"/>
    <w:rsid w:val="00F074FC"/>
    <w:rsid w:val="00F61043"/>
    <w:rsid w:val="00FB25EE"/>
    <w:rsid w:val="00FC2C79"/>
    <w:rsid w:val="00FD7F87"/>
    <w:rsid w:val="00FE230E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B89A2"/>
  <w15:chartTrackingRefBased/>
  <w15:docId w15:val="{807BEDBB-5ADB-5547-9A30-EC8C722D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7B9"/>
    <w:rPr>
      <w:rFonts w:ascii="Fira Sans" w:hAnsi="Fira Sans"/>
      <w:sz w:val="20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25F76"/>
    <w:pPr>
      <w:keepNext/>
      <w:keepLines/>
      <w:spacing w:before="400" w:after="120"/>
      <w:outlineLvl w:val="0"/>
    </w:pPr>
    <w:rPr>
      <w:rFonts w:ascii="Roboto Slab" w:eastAsiaTheme="majorEastAsia" w:hAnsi="Roboto Slab" w:cstheme="majorBidi"/>
      <w:b/>
      <w:color w:val="000000"/>
      <w:sz w:val="44"/>
      <w:szCs w:val="44"/>
    </w:rPr>
  </w:style>
  <w:style w:type="paragraph" w:styleId="Titolo2">
    <w:name w:val="heading 2"/>
    <w:basedOn w:val="Titolo1"/>
    <w:link w:val="Titolo2Carattere"/>
    <w:autoRedefine/>
    <w:uiPriority w:val="9"/>
    <w:unhideWhenUsed/>
    <w:qFormat/>
    <w:rsid w:val="00525F76"/>
    <w:pPr>
      <w:spacing w:before="40"/>
      <w:outlineLvl w:val="1"/>
    </w:pPr>
    <w:rPr>
      <w:b w:val="0"/>
      <w:color w:val="262626" w:themeColor="text1" w:themeTint="D9"/>
      <w:sz w:val="3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73782A"/>
    <w:pPr>
      <w:keepNext/>
      <w:keepLines/>
      <w:spacing w:before="40"/>
      <w:outlineLvl w:val="2"/>
    </w:pPr>
    <w:rPr>
      <w:rFonts w:ascii="Roboto Slab" w:eastAsiaTheme="majorEastAsia" w:hAnsi="Roboto Slab" w:cstheme="majorBidi"/>
      <w:color w:val="262626" w:themeColor="text1" w:themeTint="D9"/>
      <w:sz w:val="32"/>
    </w:rPr>
  </w:style>
  <w:style w:type="paragraph" w:styleId="Titolo4">
    <w:name w:val="heading 4"/>
    <w:basedOn w:val="Normale"/>
    <w:next w:val="Normale"/>
    <w:link w:val="Titolo4Carattere"/>
    <w:autoRedefine/>
    <w:uiPriority w:val="9"/>
    <w:semiHidden/>
    <w:unhideWhenUsed/>
    <w:qFormat/>
    <w:rsid w:val="0073782A"/>
    <w:pPr>
      <w:keepNext/>
      <w:keepLines/>
      <w:spacing w:before="40"/>
      <w:outlineLvl w:val="3"/>
    </w:pPr>
    <w:rPr>
      <w:rFonts w:ascii="Roboto Slab" w:eastAsiaTheme="majorEastAsia" w:hAnsi="Roboto Slab" w:cstheme="majorBidi"/>
      <w:iCs/>
      <w:color w:val="262626" w:themeColor="text1" w:themeTint="D9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DF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DF3"/>
    <w:rPr>
      <w:rFonts w:ascii="Times New Roman" w:hAnsi="Times New Roman" w:cs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5DF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D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5D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F5D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DF3"/>
  </w:style>
  <w:style w:type="paragraph" w:styleId="Pidipagina">
    <w:name w:val="footer"/>
    <w:basedOn w:val="Normale"/>
    <w:link w:val="PidipaginaCarattere"/>
    <w:uiPriority w:val="99"/>
    <w:unhideWhenUsed/>
    <w:rsid w:val="003F5D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DF3"/>
  </w:style>
  <w:style w:type="character" w:styleId="Numeropagina">
    <w:name w:val="page number"/>
    <w:basedOn w:val="Carpredefinitoparagrafo"/>
    <w:uiPriority w:val="99"/>
    <w:semiHidden/>
    <w:unhideWhenUsed/>
    <w:rsid w:val="003F5DF3"/>
  </w:style>
  <w:style w:type="paragraph" w:styleId="NormaleWeb">
    <w:name w:val="Normal (Web)"/>
    <w:basedOn w:val="Normale"/>
    <w:uiPriority w:val="99"/>
    <w:unhideWhenUsed/>
    <w:rsid w:val="009428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66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66D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66D0"/>
    <w:rPr>
      <w:color w:val="954F72" w:themeColor="followedHyperlink"/>
      <w:u w:val="single"/>
    </w:rPr>
  </w:style>
  <w:style w:type="paragraph" w:styleId="Nessunaspaziatura">
    <w:name w:val="No Spacing"/>
    <w:basedOn w:val="Normale"/>
    <w:uiPriority w:val="1"/>
    <w:qFormat/>
    <w:rsid w:val="000117B9"/>
    <w:rPr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5F76"/>
    <w:rPr>
      <w:rFonts w:ascii="Roboto Slab" w:eastAsiaTheme="majorEastAsia" w:hAnsi="Roboto Slab" w:cstheme="majorBidi"/>
      <w:b/>
      <w:color w:val="000000"/>
      <w:sz w:val="44"/>
      <w:szCs w:val="44"/>
    </w:rPr>
  </w:style>
  <w:style w:type="character" w:styleId="Enfasidelicata">
    <w:name w:val="Subtle Emphasis"/>
    <w:basedOn w:val="Carpredefinitoparagrafo"/>
    <w:uiPriority w:val="19"/>
    <w:qFormat/>
    <w:rsid w:val="000117B9"/>
    <w:rPr>
      <w:i/>
      <w:iCs/>
      <w:color w:val="404040" w:themeColor="text1" w:themeTint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5F76"/>
    <w:rPr>
      <w:rFonts w:ascii="Roboto Slab" w:eastAsiaTheme="majorEastAsia" w:hAnsi="Roboto Slab" w:cstheme="majorBidi"/>
      <w:color w:val="262626" w:themeColor="text1" w:themeTint="D9"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3782A"/>
    <w:rPr>
      <w:rFonts w:ascii="Roboto Slab" w:eastAsiaTheme="majorEastAsia" w:hAnsi="Roboto Slab" w:cstheme="majorBidi"/>
      <w:color w:val="262626" w:themeColor="text1" w:themeTint="D9"/>
      <w:sz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782A"/>
    <w:rPr>
      <w:rFonts w:ascii="Roboto Slab" w:eastAsiaTheme="majorEastAsia" w:hAnsi="Roboto Slab" w:cstheme="majorBidi"/>
      <w:iCs/>
      <w:color w:val="262626" w:themeColor="text1" w:themeTint="D9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3782A"/>
    <w:pPr>
      <w:spacing w:before="200" w:after="160"/>
      <w:ind w:left="864" w:right="864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3782A"/>
    <w:rPr>
      <w:rFonts w:ascii="Fira Sans" w:hAnsi="Fira Sans"/>
      <w:i/>
      <w:iCs/>
      <w:color w:val="262626" w:themeColor="text1" w:themeTint="D9"/>
      <w:sz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3782A"/>
    <w:pPr>
      <w:numPr>
        <w:ilvl w:val="1"/>
      </w:numPr>
      <w:spacing w:after="160"/>
    </w:pPr>
    <w:rPr>
      <w:rFonts w:ascii="Fira Sans Medium" w:eastAsiaTheme="minorEastAsia" w:hAnsi="Fira Sans Medium"/>
      <w:color w:val="262626" w:themeColor="text1" w:themeTint="D9"/>
      <w:spacing w:val="15"/>
      <w:sz w:val="2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3782A"/>
    <w:rPr>
      <w:rFonts w:ascii="Fira Sans Medium" w:eastAsiaTheme="minorEastAsia" w:hAnsi="Fira Sans Medium"/>
      <w:color w:val="262626" w:themeColor="text1" w:themeTint="D9"/>
      <w:spacing w:val="15"/>
      <w:szCs w:val="22"/>
    </w:rPr>
  </w:style>
  <w:style w:type="character" w:styleId="Enfasicorsivo">
    <w:name w:val="Emphasis"/>
    <w:basedOn w:val="Carpredefinitoparagrafo"/>
    <w:uiPriority w:val="20"/>
    <w:qFormat/>
    <w:rsid w:val="00525F76"/>
    <w:rPr>
      <w:i/>
      <w:iCs/>
    </w:rPr>
  </w:style>
  <w:style w:type="paragraph" w:styleId="Paragrafoelenco">
    <w:name w:val="List Paragraph"/>
    <w:basedOn w:val="Normale"/>
    <w:uiPriority w:val="34"/>
    <w:qFormat/>
    <w:rsid w:val="00F07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tide.canepa@unig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po@unig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F20776-BE67-8C47-B22F-D71A8B05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Ferretti</cp:lastModifiedBy>
  <cp:revision>2</cp:revision>
  <dcterms:created xsi:type="dcterms:W3CDTF">2023-04-12T13:57:00Z</dcterms:created>
  <dcterms:modified xsi:type="dcterms:W3CDTF">2023-04-12T13:57:00Z</dcterms:modified>
</cp:coreProperties>
</file>